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ption"/>
        <w:spacing w:before="120" w:after="120"/>
        <w:rPr/>
      </w:pPr>
      <w:r>
        <w:rPr/>
        <mc:AlternateContent>
          <mc:Choice Requires="wpg">
            <w:drawing>
              <wp:anchor behindDoc="0" distT="0" distB="0" distL="0" distR="0" simplePos="0" locked="0" layoutInCell="1" allowOverlap="1" relativeHeight="2" wp14:anchorId="78B5C4DC">
                <wp:simplePos x="0" y="0"/>
                <wp:positionH relativeFrom="column">
                  <wp:posOffset>-95885</wp:posOffset>
                </wp:positionH>
                <wp:positionV relativeFrom="paragraph">
                  <wp:posOffset>-751840</wp:posOffset>
                </wp:positionV>
                <wp:extent cx="5892800" cy="1716405"/>
                <wp:effectExtent l="19050" t="19050" r="0" b="6350"/>
                <wp:wrapNone/>
                <wp:docPr id="1" name="Group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120" cy="17157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892120" cy="1715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92120" cy="1715760"/>
                            </a:xfrm>
                            <a:prstGeom prst="rect">
                              <a:avLst/>
                            </a:prstGeom>
                            <a:noFill/>
                            <a:ln w="3816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337680" y="154440"/>
                              <a:ext cx="1110600" cy="9334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110600" cy="933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740"/>
                                    </a:lnTo>
                                    <a:lnTo>
                                      <a:pt x="2521" y="2740"/>
                                    </a:lnTo>
                                    <a:lnTo>
                                      <a:pt x="2521" y="2640"/>
                                    </a:lnTo>
                                    <a:lnTo>
                                      <a:pt x="948" y="2640"/>
                                    </a:lnTo>
                                    <a:lnTo>
                                      <a:pt x="775" y="2620"/>
                                    </a:lnTo>
                                    <a:lnTo>
                                      <a:pt x="624" y="2600"/>
                                    </a:lnTo>
                                    <a:lnTo>
                                      <a:pt x="495" y="2520"/>
                                    </a:lnTo>
                                    <a:lnTo>
                                      <a:pt x="387" y="2440"/>
                                    </a:lnTo>
                                    <a:lnTo>
                                      <a:pt x="300" y="2360"/>
                                    </a:lnTo>
                                    <a:lnTo>
                                      <a:pt x="233" y="2240"/>
                                    </a:lnTo>
                                    <a:lnTo>
                                      <a:pt x="186" y="2120"/>
                                    </a:lnTo>
                                    <a:lnTo>
                                      <a:pt x="157" y="2000"/>
                                    </a:lnTo>
                                    <a:lnTo>
                                      <a:pt x="147" y="1860"/>
                                    </a:lnTo>
                                    <a:lnTo>
                                      <a:pt x="154" y="1740"/>
                                    </a:lnTo>
                                    <a:lnTo>
                                      <a:pt x="179" y="1600"/>
                                    </a:lnTo>
                                    <a:lnTo>
                                      <a:pt x="221" y="1480"/>
                                    </a:lnTo>
                                    <a:lnTo>
                                      <a:pt x="279" y="1360"/>
                                    </a:lnTo>
                                    <a:lnTo>
                                      <a:pt x="353" y="1260"/>
                                    </a:lnTo>
                                    <a:lnTo>
                                      <a:pt x="441" y="1160"/>
                                    </a:lnTo>
                                    <a:lnTo>
                                      <a:pt x="545" y="1100"/>
                                    </a:lnTo>
                                    <a:lnTo>
                                      <a:pt x="662" y="1040"/>
                                    </a:lnTo>
                                    <a:lnTo>
                                      <a:pt x="793" y="1020"/>
                                    </a:lnTo>
                                    <a:lnTo>
                                      <a:pt x="937" y="1000"/>
                                    </a:lnTo>
                                    <a:lnTo>
                                      <a:pt x="1087" y="1000"/>
                                    </a:lnTo>
                                    <a:lnTo>
                                      <a:pt x="1093" y="960"/>
                                    </a:lnTo>
                                    <a:lnTo>
                                      <a:pt x="1099" y="920"/>
                                    </a:lnTo>
                                    <a:lnTo>
                                      <a:pt x="1105" y="860"/>
                                    </a:lnTo>
                                    <a:lnTo>
                                      <a:pt x="1111" y="820"/>
                                    </a:lnTo>
                                    <a:lnTo>
                                      <a:pt x="1116" y="780"/>
                                    </a:lnTo>
                                    <a:lnTo>
                                      <a:pt x="1120" y="740"/>
                                    </a:lnTo>
                                    <a:lnTo>
                                      <a:pt x="1082" y="720"/>
                                    </a:lnTo>
                                    <a:lnTo>
                                      <a:pt x="1048" y="700"/>
                                    </a:lnTo>
                                    <a:lnTo>
                                      <a:pt x="1020" y="660"/>
                                    </a:lnTo>
                                    <a:lnTo>
                                      <a:pt x="996" y="620"/>
                                    </a:lnTo>
                                    <a:lnTo>
                                      <a:pt x="977" y="580"/>
                                    </a:lnTo>
                                    <a:lnTo>
                                      <a:pt x="964" y="540"/>
                                    </a:lnTo>
                                    <a:lnTo>
                                      <a:pt x="955" y="500"/>
                                    </a:lnTo>
                                    <a:lnTo>
                                      <a:pt x="951" y="440"/>
                                    </a:lnTo>
                                    <a:lnTo>
                                      <a:pt x="953" y="400"/>
                                    </a:lnTo>
                                    <a:lnTo>
                                      <a:pt x="959" y="340"/>
                                    </a:lnTo>
                                    <a:lnTo>
                                      <a:pt x="971" y="300"/>
                                    </a:lnTo>
                                    <a:lnTo>
                                      <a:pt x="988" y="260"/>
                                    </a:lnTo>
                                    <a:lnTo>
                                      <a:pt x="1009" y="220"/>
                                    </a:lnTo>
                                    <a:lnTo>
                                      <a:pt x="1036" y="180"/>
                                    </a:lnTo>
                                    <a:lnTo>
                                      <a:pt x="1069" y="160"/>
                                    </a:lnTo>
                                    <a:lnTo>
                                      <a:pt x="1106" y="140"/>
                                    </a:lnTo>
                                    <a:lnTo>
                                      <a:pt x="1149" y="120"/>
                                    </a:lnTo>
                                    <a:lnTo>
                                      <a:pt x="1196" y="100"/>
                                    </a:lnTo>
                                    <a:lnTo>
                                      <a:pt x="2521" y="100"/>
                                    </a:lnTo>
                                    <a:lnTo>
                                      <a:pt x="25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10600" cy="933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819" y="1720"/>
                                    </a:moveTo>
                                    <a:lnTo>
                                      <a:pt x="1639" y="1720"/>
                                    </a:lnTo>
                                    <a:lnTo>
                                      <a:pt x="1659" y="1740"/>
                                    </a:lnTo>
                                    <a:lnTo>
                                      <a:pt x="1678" y="1740"/>
                                    </a:lnTo>
                                    <a:lnTo>
                                      <a:pt x="1694" y="1760"/>
                                    </a:lnTo>
                                    <a:lnTo>
                                      <a:pt x="1709" y="1780"/>
                                    </a:lnTo>
                                    <a:lnTo>
                                      <a:pt x="1721" y="1780"/>
                                    </a:lnTo>
                                    <a:lnTo>
                                      <a:pt x="1731" y="1800"/>
                                    </a:lnTo>
                                    <a:lnTo>
                                      <a:pt x="1738" y="1820"/>
                                    </a:lnTo>
                                    <a:lnTo>
                                      <a:pt x="1743" y="1840"/>
                                    </a:lnTo>
                                    <a:lnTo>
                                      <a:pt x="1742" y="1900"/>
                                    </a:lnTo>
                                    <a:lnTo>
                                      <a:pt x="1738" y="1960"/>
                                    </a:lnTo>
                                    <a:lnTo>
                                      <a:pt x="1731" y="2020"/>
                                    </a:lnTo>
                                    <a:lnTo>
                                      <a:pt x="1722" y="2080"/>
                                    </a:lnTo>
                                    <a:lnTo>
                                      <a:pt x="1710" y="2140"/>
                                    </a:lnTo>
                                    <a:lnTo>
                                      <a:pt x="1695" y="2180"/>
                                    </a:lnTo>
                                    <a:lnTo>
                                      <a:pt x="1677" y="2240"/>
                                    </a:lnTo>
                                    <a:lnTo>
                                      <a:pt x="1656" y="2280"/>
                                    </a:lnTo>
                                    <a:lnTo>
                                      <a:pt x="1632" y="2320"/>
                                    </a:lnTo>
                                    <a:lnTo>
                                      <a:pt x="1604" y="2360"/>
                                    </a:lnTo>
                                    <a:lnTo>
                                      <a:pt x="1574" y="2400"/>
                                    </a:lnTo>
                                    <a:lnTo>
                                      <a:pt x="1540" y="2440"/>
                                    </a:lnTo>
                                    <a:lnTo>
                                      <a:pt x="1503" y="2480"/>
                                    </a:lnTo>
                                    <a:lnTo>
                                      <a:pt x="1463" y="2500"/>
                                    </a:lnTo>
                                    <a:lnTo>
                                      <a:pt x="1419" y="2540"/>
                                    </a:lnTo>
                                    <a:lnTo>
                                      <a:pt x="1371" y="2560"/>
                                    </a:lnTo>
                                    <a:lnTo>
                                      <a:pt x="1320" y="2580"/>
                                    </a:lnTo>
                                    <a:lnTo>
                                      <a:pt x="1265" y="2600"/>
                                    </a:lnTo>
                                    <a:lnTo>
                                      <a:pt x="1206" y="2620"/>
                                    </a:lnTo>
                                    <a:lnTo>
                                      <a:pt x="1143" y="2620"/>
                                    </a:lnTo>
                                    <a:lnTo>
                                      <a:pt x="948" y="2640"/>
                                    </a:lnTo>
                                    <a:lnTo>
                                      <a:pt x="2521" y="2640"/>
                                    </a:lnTo>
                                    <a:lnTo>
                                      <a:pt x="2521" y="2340"/>
                                    </a:lnTo>
                                    <a:lnTo>
                                      <a:pt x="2016" y="2340"/>
                                    </a:lnTo>
                                    <a:lnTo>
                                      <a:pt x="1960" y="2320"/>
                                    </a:lnTo>
                                    <a:lnTo>
                                      <a:pt x="1915" y="2300"/>
                                    </a:lnTo>
                                    <a:lnTo>
                                      <a:pt x="1880" y="2260"/>
                                    </a:lnTo>
                                    <a:lnTo>
                                      <a:pt x="1853" y="2240"/>
                                    </a:lnTo>
                                    <a:lnTo>
                                      <a:pt x="1834" y="2200"/>
                                    </a:lnTo>
                                    <a:lnTo>
                                      <a:pt x="1822" y="2160"/>
                                    </a:lnTo>
                                    <a:lnTo>
                                      <a:pt x="1815" y="2120"/>
                                    </a:lnTo>
                                    <a:lnTo>
                                      <a:pt x="1812" y="2060"/>
                                    </a:lnTo>
                                    <a:lnTo>
                                      <a:pt x="1812" y="2020"/>
                                    </a:lnTo>
                                    <a:lnTo>
                                      <a:pt x="1814" y="1960"/>
                                    </a:lnTo>
                                    <a:lnTo>
                                      <a:pt x="1817" y="1920"/>
                                    </a:lnTo>
                                    <a:lnTo>
                                      <a:pt x="1820" y="1860"/>
                                    </a:lnTo>
                                    <a:lnTo>
                                      <a:pt x="1822" y="1800"/>
                                    </a:lnTo>
                                    <a:lnTo>
                                      <a:pt x="1821" y="1740"/>
                                    </a:lnTo>
                                    <a:lnTo>
                                      <a:pt x="1819" y="17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10600" cy="933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087" y="1000"/>
                                    </a:moveTo>
                                    <a:lnTo>
                                      <a:pt x="937" y="1000"/>
                                    </a:lnTo>
                                    <a:lnTo>
                                      <a:pt x="957" y="1020"/>
                                    </a:lnTo>
                                    <a:lnTo>
                                      <a:pt x="977" y="1020"/>
                                    </a:lnTo>
                                    <a:lnTo>
                                      <a:pt x="995" y="1040"/>
                                    </a:lnTo>
                                    <a:lnTo>
                                      <a:pt x="1011" y="1040"/>
                                    </a:lnTo>
                                    <a:lnTo>
                                      <a:pt x="1025" y="1060"/>
                                    </a:lnTo>
                                    <a:lnTo>
                                      <a:pt x="1037" y="1080"/>
                                    </a:lnTo>
                                    <a:lnTo>
                                      <a:pt x="1046" y="1100"/>
                                    </a:lnTo>
                                    <a:lnTo>
                                      <a:pt x="1053" y="1120"/>
                                    </a:lnTo>
                                    <a:lnTo>
                                      <a:pt x="1058" y="1140"/>
                                    </a:lnTo>
                                    <a:lnTo>
                                      <a:pt x="1059" y="1160"/>
                                    </a:lnTo>
                                    <a:lnTo>
                                      <a:pt x="1058" y="1180"/>
                                    </a:lnTo>
                                    <a:lnTo>
                                      <a:pt x="1053" y="1200"/>
                                    </a:lnTo>
                                    <a:lnTo>
                                      <a:pt x="1045" y="1220"/>
                                    </a:lnTo>
                                    <a:lnTo>
                                      <a:pt x="1035" y="1240"/>
                                    </a:lnTo>
                                    <a:lnTo>
                                      <a:pt x="1023" y="1240"/>
                                    </a:lnTo>
                                    <a:lnTo>
                                      <a:pt x="1009" y="1260"/>
                                    </a:lnTo>
                                    <a:lnTo>
                                      <a:pt x="993" y="1280"/>
                                    </a:lnTo>
                                    <a:lnTo>
                                      <a:pt x="975" y="1280"/>
                                    </a:lnTo>
                                    <a:lnTo>
                                      <a:pt x="956" y="1300"/>
                                    </a:lnTo>
                                    <a:lnTo>
                                      <a:pt x="803" y="1300"/>
                                    </a:lnTo>
                                    <a:lnTo>
                                      <a:pt x="725" y="1320"/>
                                    </a:lnTo>
                                    <a:lnTo>
                                      <a:pt x="655" y="1360"/>
                                    </a:lnTo>
                                    <a:lnTo>
                                      <a:pt x="595" y="1420"/>
                                    </a:lnTo>
                                    <a:lnTo>
                                      <a:pt x="545" y="1480"/>
                                    </a:lnTo>
                                    <a:lnTo>
                                      <a:pt x="504" y="1560"/>
                                    </a:lnTo>
                                    <a:lnTo>
                                      <a:pt x="474" y="1640"/>
                                    </a:lnTo>
                                    <a:lnTo>
                                      <a:pt x="455" y="1720"/>
                                    </a:lnTo>
                                    <a:lnTo>
                                      <a:pt x="446" y="1820"/>
                                    </a:lnTo>
                                    <a:lnTo>
                                      <a:pt x="449" y="1900"/>
                                    </a:lnTo>
                                    <a:lnTo>
                                      <a:pt x="463" y="2000"/>
                                    </a:lnTo>
                                    <a:lnTo>
                                      <a:pt x="489" y="2080"/>
                                    </a:lnTo>
                                    <a:lnTo>
                                      <a:pt x="528" y="2160"/>
                                    </a:lnTo>
                                    <a:lnTo>
                                      <a:pt x="579" y="2220"/>
                                    </a:lnTo>
                                    <a:lnTo>
                                      <a:pt x="644" y="2280"/>
                                    </a:lnTo>
                                    <a:lnTo>
                                      <a:pt x="722" y="2320"/>
                                    </a:lnTo>
                                    <a:lnTo>
                                      <a:pt x="813" y="2360"/>
                                    </a:lnTo>
                                    <a:lnTo>
                                      <a:pt x="1039" y="2360"/>
                                    </a:lnTo>
                                    <a:lnTo>
                                      <a:pt x="1173" y="2320"/>
                                    </a:lnTo>
                                    <a:lnTo>
                                      <a:pt x="1207" y="2300"/>
                                    </a:lnTo>
                                    <a:lnTo>
                                      <a:pt x="1237" y="2300"/>
                                    </a:lnTo>
                                    <a:lnTo>
                                      <a:pt x="1265" y="2280"/>
                                    </a:lnTo>
                                    <a:lnTo>
                                      <a:pt x="1291" y="2260"/>
                                    </a:lnTo>
                                    <a:lnTo>
                                      <a:pt x="1314" y="2240"/>
                                    </a:lnTo>
                                    <a:lnTo>
                                      <a:pt x="1335" y="2240"/>
                                    </a:lnTo>
                                    <a:lnTo>
                                      <a:pt x="1354" y="2220"/>
                                    </a:lnTo>
                                    <a:lnTo>
                                      <a:pt x="1371" y="2200"/>
                                    </a:lnTo>
                                    <a:lnTo>
                                      <a:pt x="1386" y="2180"/>
                                    </a:lnTo>
                                    <a:lnTo>
                                      <a:pt x="1399" y="2160"/>
                                    </a:lnTo>
                                    <a:lnTo>
                                      <a:pt x="1410" y="2140"/>
                                    </a:lnTo>
                                    <a:lnTo>
                                      <a:pt x="1420" y="2100"/>
                                    </a:lnTo>
                                    <a:lnTo>
                                      <a:pt x="1429" y="2080"/>
                                    </a:lnTo>
                                    <a:lnTo>
                                      <a:pt x="1436" y="2060"/>
                                    </a:lnTo>
                                    <a:lnTo>
                                      <a:pt x="1441" y="2020"/>
                                    </a:lnTo>
                                    <a:lnTo>
                                      <a:pt x="1445" y="2000"/>
                                    </a:lnTo>
                                    <a:lnTo>
                                      <a:pt x="1449" y="1980"/>
                                    </a:lnTo>
                                    <a:lnTo>
                                      <a:pt x="1451" y="1940"/>
                                    </a:lnTo>
                                    <a:lnTo>
                                      <a:pt x="1452" y="1920"/>
                                    </a:lnTo>
                                    <a:lnTo>
                                      <a:pt x="1453" y="1880"/>
                                    </a:lnTo>
                                    <a:lnTo>
                                      <a:pt x="1452" y="1860"/>
                                    </a:lnTo>
                                    <a:lnTo>
                                      <a:pt x="1455" y="1840"/>
                                    </a:lnTo>
                                    <a:lnTo>
                                      <a:pt x="1461" y="1820"/>
                                    </a:lnTo>
                                    <a:lnTo>
                                      <a:pt x="1470" y="1800"/>
                                    </a:lnTo>
                                    <a:lnTo>
                                      <a:pt x="1482" y="1780"/>
                                    </a:lnTo>
                                    <a:lnTo>
                                      <a:pt x="1495" y="1760"/>
                                    </a:lnTo>
                                    <a:lnTo>
                                      <a:pt x="1511" y="1740"/>
                                    </a:lnTo>
                                    <a:lnTo>
                                      <a:pt x="1529" y="1740"/>
                                    </a:lnTo>
                                    <a:lnTo>
                                      <a:pt x="1548" y="1720"/>
                                    </a:lnTo>
                                    <a:lnTo>
                                      <a:pt x="1819" y="1720"/>
                                    </a:lnTo>
                                    <a:lnTo>
                                      <a:pt x="1816" y="1680"/>
                                    </a:lnTo>
                                    <a:lnTo>
                                      <a:pt x="1810" y="1640"/>
                                    </a:lnTo>
                                    <a:lnTo>
                                      <a:pt x="1273" y="1640"/>
                                    </a:lnTo>
                                    <a:lnTo>
                                      <a:pt x="1243" y="1620"/>
                                    </a:lnTo>
                                    <a:lnTo>
                                      <a:pt x="1215" y="1620"/>
                                    </a:lnTo>
                                    <a:lnTo>
                                      <a:pt x="1189" y="1600"/>
                                    </a:lnTo>
                                    <a:lnTo>
                                      <a:pt x="1165" y="1580"/>
                                    </a:lnTo>
                                    <a:lnTo>
                                      <a:pt x="1142" y="1560"/>
                                    </a:lnTo>
                                    <a:lnTo>
                                      <a:pt x="1122" y="1540"/>
                                    </a:lnTo>
                                    <a:lnTo>
                                      <a:pt x="1106" y="1500"/>
                                    </a:lnTo>
                                    <a:lnTo>
                                      <a:pt x="1093" y="1480"/>
                                    </a:lnTo>
                                    <a:lnTo>
                                      <a:pt x="1084" y="1440"/>
                                    </a:lnTo>
                                    <a:lnTo>
                                      <a:pt x="1076" y="1400"/>
                                    </a:lnTo>
                                    <a:lnTo>
                                      <a:pt x="1072" y="1340"/>
                                    </a:lnTo>
                                    <a:lnTo>
                                      <a:pt x="1069" y="1300"/>
                                    </a:lnTo>
                                    <a:lnTo>
                                      <a:pt x="1069" y="1260"/>
                                    </a:lnTo>
                                    <a:lnTo>
                                      <a:pt x="1070" y="1200"/>
                                    </a:lnTo>
                                    <a:lnTo>
                                      <a:pt x="1073" y="1160"/>
                                    </a:lnTo>
                                    <a:lnTo>
                                      <a:pt x="1077" y="1100"/>
                                    </a:lnTo>
                                    <a:lnTo>
                                      <a:pt x="1082" y="1060"/>
                                    </a:lnTo>
                                    <a:lnTo>
                                      <a:pt x="1087" y="100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10600" cy="933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1320"/>
                                    </a:moveTo>
                                    <a:lnTo>
                                      <a:pt x="1877" y="1320"/>
                                    </a:lnTo>
                                    <a:lnTo>
                                      <a:pt x="1912" y="1340"/>
                                    </a:lnTo>
                                    <a:lnTo>
                                      <a:pt x="1944" y="1360"/>
                                    </a:lnTo>
                                    <a:lnTo>
                                      <a:pt x="1972" y="1400"/>
                                    </a:lnTo>
                                    <a:lnTo>
                                      <a:pt x="1996" y="1460"/>
                                    </a:lnTo>
                                    <a:lnTo>
                                      <a:pt x="2016" y="1520"/>
                                    </a:lnTo>
                                    <a:lnTo>
                                      <a:pt x="2031" y="1600"/>
                                    </a:lnTo>
                                    <a:lnTo>
                                      <a:pt x="2041" y="1720"/>
                                    </a:lnTo>
                                    <a:lnTo>
                                      <a:pt x="2046" y="1840"/>
                                    </a:lnTo>
                                    <a:lnTo>
                                      <a:pt x="2046" y="1900"/>
                                    </a:lnTo>
                                    <a:lnTo>
                                      <a:pt x="2047" y="1960"/>
                                    </a:lnTo>
                                    <a:lnTo>
                                      <a:pt x="2048" y="1980"/>
                                    </a:lnTo>
                                    <a:lnTo>
                                      <a:pt x="2050" y="2000"/>
                                    </a:lnTo>
                                    <a:lnTo>
                                      <a:pt x="2052" y="2020"/>
                                    </a:lnTo>
                                    <a:lnTo>
                                      <a:pt x="2054" y="2040"/>
                                    </a:lnTo>
                                    <a:lnTo>
                                      <a:pt x="2058" y="2060"/>
                                    </a:lnTo>
                                    <a:lnTo>
                                      <a:pt x="2063" y="2080"/>
                                    </a:lnTo>
                                    <a:lnTo>
                                      <a:pt x="2068" y="2100"/>
                                    </a:lnTo>
                                    <a:lnTo>
                                      <a:pt x="2295" y="2100"/>
                                    </a:lnTo>
                                    <a:lnTo>
                                      <a:pt x="2312" y="2120"/>
                                    </a:lnTo>
                                    <a:lnTo>
                                      <a:pt x="2327" y="2120"/>
                                    </a:lnTo>
                                    <a:lnTo>
                                      <a:pt x="2340" y="2140"/>
                                    </a:lnTo>
                                    <a:lnTo>
                                      <a:pt x="2350" y="2160"/>
                                    </a:lnTo>
                                    <a:lnTo>
                                      <a:pt x="2358" y="2180"/>
                                    </a:lnTo>
                                    <a:lnTo>
                                      <a:pt x="2360" y="2200"/>
                                    </a:lnTo>
                                    <a:lnTo>
                                      <a:pt x="2359" y="2220"/>
                                    </a:lnTo>
                                    <a:lnTo>
                                      <a:pt x="2356" y="2240"/>
                                    </a:lnTo>
                                    <a:lnTo>
                                      <a:pt x="2349" y="2260"/>
                                    </a:lnTo>
                                    <a:lnTo>
                                      <a:pt x="2340" y="2280"/>
                                    </a:lnTo>
                                    <a:lnTo>
                                      <a:pt x="2328" y="2300"/>
                                    </a:lnTo>
                                    <a:lnTo>
                                      <a:pt x="2314" y="2320"/>
                                    </a:lnTo>
                                    <a:lnTo>
                                      <a:pt x="2298" y="2320"/>
                                    </a:lnTo>
                                    <a:lnTo>
                                      <a:pt x="2280" y="2340"/>
                                    </a:lnTo>
                                    <a:lnTo>
                                      <a:pt x="2521" y="2340"/>
                                    </a:lnTo>
                                    <a:lnTo>
                                      <a:pt x="2521" y="13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10600" cy="933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792" y="1580"/>
                                    </a:moveTo>
                                    <a:lnTo>
                                      <a:pt x="1736" y="1580"/>
                                    </a:lnTo>
                                    <a:lnTo>
                                      <a:pt x="1705" y="1600"/>
                                    </a:lnTo>
                                    <a:lnTo>
                                      <a:pt x="1641" y="1600"/>
                                    </a:lnTo>
                                    <a:lnTo>
                                      <a:pt x="1608" y="1620"/>
                                    </a:lnTo>
                                    <a:lnTo>
                                      <a:pt x="1540" y="1620"/>
                                    </a:lnTo>
                                    <a:lnTo>
                                      <a:pt x="1505" y="1640"/>
                                    </a:lnTo>
                                    <a:lnTo>
                                      <a:pt x="1810" y="1640"/>
                                    </a:lnTo>
                                    <a:lnTo>
                                      <a:pt x="1807" y="1620"/>
                                    </a:lnTo>
                                    <a:lnTo>
                                      <a:pt x="1792" y="158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10600" cy="933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100"/>
                                    </a:moveTo>
                                    <a:lnTo>
                                      <a:pt x="1353" y="100"/>
                                    </a:lnTo>
                                    <a:lnTo>
                                      <a:pt x="1395" y="120"/>
                                    </a:lnTo>
                                    <a:lnTo>
                                      <a:pt x="1433" y="140"/>
                                    </a:lnTo>
                                    <a:lnTo>
                                      <a:pt x="1469" y="160"/>
                                    </a:lnTo>
                                    <a:lnTo>
                                      <a:pt x="1500" y="180"/>
                                    </a:lnTo>
                                    <a:lnTo>
                                      <a:pt x="1528" y="200"/>
                                    </a:lnTo>
                                    <a:lnTo>
                                      <a:pt x="1551" y="240"/>
                                    </a:lnTo>
                                    <a:lnTo>
                                      <a:pt x="1570" y="280"/>
                                    </a:lnTo>
                                    <a:lnTo>
                                      <a:pt x="1586" y="320"/>
                                    </a:lnTo>
                                    <a:lnTo>
                                      <a:pt x="1596" y="360"/>
                                    </a:lnTo>
                                    <a:lnTo>
                                      <a:pt x="1602" y="400"/>
                                    </a:lnTo>
                                    <a:lnTo>
                                      <a:pt x="1603" y="440"/>
                                    </a:lnTo>
                                    <a:lnTo>
                                      <a:pt x="1599" y="480"/>
                                    </a:lnTo>
                                    <a:lnTo>
                                      <a:pt x="1590" y="520"/>
                                    </a:lnTo>
                                    <a:lnTo>
                                      <a:pt x="1576" y="560"/>
                                    </a:lnTo>
                                    <a:lnTo>
                                      <a:pt x="1557" y="600"/>
                                    </a:lnTo>
                                    <a:lnTo>
                                      <a:pt x="1531" y="640"/>
                                    </a:lnTo>
                                    <a:lnTo>
                                      <a:pt x="1500" y="660"/>
                                    </a:lnTo>
                                    <a:lnTo>
                                      <a:pt x="1463" y="700"/>
                                    </a:lnTo>
                                    <a:lnTo>
                                      <a:pt x="1420" y="720"/>
                                    </a:lnTo>
                                    <a:lnTo>
                                      <a:pt x="1401" y="720"/>
                                    </a:lnTo>
                                    <a:lnTo>
                                      <a:pt x="1383" y="740"/>
                                    </a:lnTo>
                                    <a:lnTo>
                                      <a:pt x="1350" y="960"/>
                                    </a:lnTo>
                                    <a:lnTo>
                                      <a:pt x="1708" y="960"/>
                                    </a:lnTo>
                                    <a:lnTo>
                                      <a:pt x="1726" y="980"/>
                                    </a:lnTo>
                                    <a:lnTo>
                                      <a:pt x="1742" y="1000"/>
                                    </a:lnTo>
                                    <a:lnTo>
                                      <a:pt x="1755" y="1000"/>
                                    </a:lnTo>
                                    <a:lnTo>
                                      <a:pt x="1765" y="1020"/>
                                    </a:lnTo>
                                    <a:lnTo>
                                      <a:pt x="1770" y="1040"/>
                                    </a:lnTo>
                                    <a:lnTo>
                                      <a:pt x="1771" y="1060"/>
                                    </a:lnTo>
                                    <a:lnTo>
                                      <a:pt x="1766" y="1080"/>
                                    </a:lnTo>
                                    <a:lnTo>
                                      <a:pt x="1757" y="1100"/>
                                    </a:lnTo>
                                    <a:lnTo>
                                      <a:pt x="1745" y="1120"/>
                                    </a:lnTo>
                                    <a:lnTo>
                                      <a:pt x="1730" y="1140"/>
                                    </a:lnTo>
                                    <a:lnTo>
                                      <a:pt x="1713" y="1140"/>
                                    </a:lnTo>
                                    <a:lnTo>
                                      <a:pt x="1694" y="1160"/>
                                    </a:lnTo>
                                    <a:lnTo>
                                      <a:pt x="1337" y="1160"/>
                                    </a:lnTo>
                                    <a:lnTo>
                                      <a:pt x="1324" y="1360"/>
                                    </a:lnTo>
                                    <a:lnTo>
                                      <a:pt x="1322" y="1380"/>
                                    </a:lnTo>
                                    <a:lnTo>
                                      <a:pt x="1370" y="1400"/>
                                    </a:lnTo>
                                    <a:lnTo>
                                      <a:pt x="1517" y="1400"/>
                                    </a:lnTo>
                                    <a:lnTo>
                                      <a:pt x="1566" y="1380"/>
                                    </a:lnTo>
                                    <a:lnTo>
                                      <a:pt x="1615" y="1380"/>
                                    </a:lnTo>
                                    <a:lnTo>
                                      <a:pt x="1663" y="1360"/>
                                    </a:lnTo>
                                    <a:lnTo>
                                      <a:pt x="1709" y="1340"/>
                                    </a:lnTo>
                                    <a:lnTo>
                                      <a:pt x="1755" y="1320"/>
                                    </a:lnTo>
                                    <a:lnTo>
                                      <a:pt x="2521" y="1320"/>
                                    </a:lnTo>
                                    <a:lnTo>
                                      <a:pt x="2521" y="10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10600" cy="933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307" y="520"/>
                                    </a:moveTo>
                                    <a:lnTo>
                                      <a:pt x="1230" y="520"/>
                                    </a:lnTo>
                                    <a:lnTo>
                                      <a:pt x="1241" y="540"/>
                                    </a:lnTo>
                                    <a:lnTo>
                                      <a:pt x="1292" y="540"/>
                                    </a:lnTo>
                                    <a:lnTo>
                                      <a:pt x="1307" y="5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10600" cy="933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319" y="340"/>
                                    </a:moveTo>
                                    <a:lnTo>
                                      <a:pt x="1256" y="340"/>
                                    </a:lnTo>
                                    <a:lnTo>
                                      <a:pt x="1238" y="360"/>
                                    </a:lnTo>
                                    <a:lnTo>
                                      <a:pt x="1218" y="380"/>
                                    </a:lnTo>
                                    <a:lnTo>
                                      <a:pt x="1194" y="380"/>
                                    </a:lnTo>
                                    <a:lnTo>
                                      <a:pt x="1187" y="400"/>
                                    </a:lnTo>
                                    <a:lnTo>
                                      <a:pt x="1184" y="400"/>
                                    </a:lnTo>
                                    <a:lnTo>
                                      <a:pt x="1183" y="420"/>
                                    </a:lnTo>
                                    <a:lnTo>
                                      <a:pt x="1183" y="440"/>
                                    </a:lnTo>
                                    <a:lnTo>
                                      <a:pt x="1185" y="440"/>
                                    </a:lnTo>
                                    <a:lnTo>
                                      <a:pt x="1188" y="460"/>
                                    </a:lnTo>
                                    <a:lnTo>
                                      <a:pt x="1192" y="480"/>
                                    </a:lnTo>
                                    <a:lnTo>
                                      <a:pt x="1197" y="480"/>
                                    </a:lnTo>
                                    <a:lnTo>
                                      <a:pt x="1204" y="500"/>
                                    </a:lnTo>
                                    <a:lnTo>
                                      <a:pt x="1212" y="520"/>
                                    </a:lnTo>
                                    <a:lnTo>
                                      <a:pt x="1322" y="520"/>
                                    </a:lnTo>
                                    <a:lnTo>
                                      <a:pt x="1338" y="500"/>
                                    </a:lnTo>
                                    <a:lnTo>
                                      <a:pt x="1354" y="480"/>
                                    </a:lnTo>
                                    <a:lnTo>
                                      <a:pt x="1361" y="460"/>
                                    </a:lnTo>
                                    <a:lnTo>
                                      <a:pt x="1366" y="440"/>
                                    </a:lnTo>
                                    <a:lnTo>
                                      <a:pt x="1368" y="420"/>
                                    </a:lnTo>
                                    <a:lnTo>
                                      <a:pt x="1368" y="400"/>
                                    </a:lnTo>
                                    <a:lnTo>
                                      <a:pt x="1365" y="380"/>
                                    </a:lnTo>
                                    <a:lnTo>
                                      <a:pt x="1358" y="360"/>
                                    </a:lnTo>
                                    <a:lnTo>
                                      <a:pt x="1321" y="360"/>
                                    </a:lnTo>
                                    <a:lnTo>
                                      <a:pt x="1319" y="34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s:wsp>
                        <wps:cNvSpPr/>
                        <wps:spPr>
                          <a:xfrm>
                            <a:off x="1757520" y="113040"/>
                            <a:ext cx="4016880" cy="14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80">
                            <a:noFill/>
                          </a:ln>
                          <a:effectLst>
                            <a:outerShdw algn="ctr" dir="8058978" dist="106667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4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4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eastAsia="Calibri"/>
                                  <w:color w:val="000000"/>
                                </w:rPr>
                                <w:t>CODEC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eastAsia="Calibri"/>
                                  <w:color w:val="000000"/>
                                </w:rPr>
                                <w:t>Conselho Municipal dos Direitos da Pessoa com Deficiência de Criciúma-SC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" style="position:absolute;margin-left:-7.55pt;margin-top:-59.2pt;width:463.95pt;height:135.1pt" coordorigin="-151,-1184" coordsize="9279,2702">
                <v:group id="shape_0" style="position:absolute;left:-151;top:-1184;width:9279;height:2702">
                  <v:rect id="shape_0" stroked="t" style="position:absolute;left:-151;top:-1184;width:9278;height:2701">
                    <w10:wrap type="none"/>
                    <v:fill o:detectmouseclick="t" on="false"/>
                    <v:stroke color="#231f20" weight="38160" joinstyle="miter" endcap="flat"/>
                  </v:rect>
                  <v:group id="shape_0" style="position:absolute;left:381;top:-941;width:1749;height:1470"/>
                </v:group>
                <v:rect id="shape_0" fillcolor="white" stroked="f" style="position:absolute;left:2617;top:-1006;width:6325;height:2264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4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4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eastAsia="Calibri"/>
                            <w:color w:val="000000"/>
                          </w:rPr>
                          <w:t>CODEC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eastAsia="Calibri"/>
                            <w:color w:val="000000"/>
                          </w:rPr>
                          <w:t>Conselho Municipal dos Direitos da Pessoa com Deficiência de Criciúma-SC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3465a4" weight="19080" joinstyle="round" endcap="flat"/>
                  <v:shadow on="t" obscured="f" color="gray"/>
                </v:rect>
              </v:group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LineNumbers/>
        <w:tabs>
          <w:tab w:val="center" w:pos="4818" w:leader="none"/>
          <w:tab w:val="left" w:pos="8250" w:leader="none"/>
        </w:tabs>
        <w:ind w:right="-142" w:hanging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Ata da Reunião Ordinária do Conselho Municipal da Pessoa com Deficiência de Criciúma – CODEC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rPr/>
      </w:pPr>
      <w:r>
        <w:rPr>
          <w:rFonts w:ascii="Arial Black" w:hAnsi="Arial Black"/>
          <w:b/>
          <w:bCs/>
        </w:rPr>
        <w:tab/>
        <w:t>19/05/2021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center"/>
        <w:rPr/>
      </w:pPr>
      <w:r>
        <w:rPr>
          <w:rFonts w:ascii="Arial Black" w:hAnsi="Arial Black"/>
          <w:b/>
          <w:bCs/>
          <w:sz w:val="24"/>
          <w:szCs w:val="24"/>
        </w:rPr>
        <w:t>Ata n°03/2021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rPr>
          <w:rFonts w:ascii="Arial Black" w:hAnsi="Arial Black"/>
          <w:b/>
          <w:b/>
          <w:bCs/>
        </w:rPr>
      </w:pPr>
      <w:r>
        <w:rPr>
          <w:rFonts w:ascii="Arial Black" w:hAnsi="Arial Black"/>
          <w:b/>
          <w:bCs/>
        </w:rPr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cs="Arial" w:ascii="Arial" w:hAnsi="Arial"/>
          <w:sz w:val="24"/>
          <w:szCs w:val="24"/>
        </w:rPr>
        <w:t>Ao décimo nono dia do mês de maio de dois mil e vinte e um, deu-se início a reunião on-line, do Conselho Municipal da Pessoa com Deficiência – CODEC. Estavam presentes os seguintes conselheiros: Minéia Valim (Secretaria Municipal de Assistência Social); Cristiane Inácio Botelho Schimitz (Secretaria Municipal de Saúde); Úrsula Silveira Domingos (Secretaria Municipal de Educação); Kassia Beatriz Villain (Fundação Cultural de Criciúma – FCC); Kathia da Silva Cardoso (Fundação Cultural de Criciúma – FCC); Ângela Maria Silva (Fundação Municipal de Esportes de Criciúma – FME); Reginaldo de Souza Costa (Gabinete do Prefeito); Maria de Lurdes Scharamm Aragonez (Gerência Regional de Educação – GERED); Caren Delfino Pivetta Lapolli (Instituto Nacional de Seguro Social – INSS); Maria Elizabeth Ghedin Pizzollo (Sistema Nacional de Emprego); Alberto Pereira Vianna (Secretaria Municiplal de Infraestrutura e Mobilidade Urbana); Lucia Duarte de Farias (Associação dos Deficientes Físicos de Criciúma – JUDECRI); Fernanda Beatiz Dias Vargas (Associação dos Deficientes Visuais); Fabiana Rodrigues Cardoso</w:t>
      </w:r>
      <w:bookmarkStart w:id="0" w:name="__DdeLink__154_21362249052"/>
      <w:r>
        <w:rPr>
          <w:rFonts w:cs="Arial" w:ascii="Arial" w:hAnsi="Arial"/>
          <w:sz w:val="24"/>
          <w:szCs w:val="24"/>
        </w:rPr>
        <w:t xml:space="preserve"> (Associação de Pais e Amigos Autistas – AMA-REC – SC);</w:t>
      </w:r>
      <w:bookmarkEnd w:id="0"/>
      <w:r>
        <w:rPr>
          <w:rFonts w:cs="Arial" w:ascii="Arial" w:hAnsi="Arial"/>
          <w:sz w:val="24"/>
          <w:szCs w:val="24"/>
        </w:rPr>
        <w:t xml:space="preserve"> Patrícia Maria Siqueira (APAE e Diomicio Freitas); Vera Lucia Vicência (APAE e Diomicio Freitas); Magada Tessman Schwalm (Universidade do Extremo Sul Catarinense); Marcionei Fernandes (Sindicato dos Servidores Públicos e Municipais – SISERP); Gilmar Severo (Associação Empresarial de Criciúma – ACIC); Rodolfo Ignácio Martinelli (OAB); Fabiana Martinello Paez (SESI); Bianca Zacarias Nogueira Felisberto (Associação dos Surdos de Criciúma – ASC). O Presidente Rodolfo Martinelli, iniciou a reunião saudando a todos e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agradecendo </w:t>
      </w:r>
      <w:r>
        <w:rPr>
          <w:rFonts w:cs="Arial" w:ascii="Arial" w:hAnsi="Arial"/>
          <w:sz w:val="24"/>
          <w:szCs w:val="24"/>
        </w:rPr>
        <w:t xml:space="preserve">a presença. O mesmo deu início ao primeiro ponto de pauta: Resposta sobre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a solicitação do parecer técnico </w:t>
      </w:r>
      <w:r>
        <w:rPr>
          <w:rFonts w:cs="Arial" w:ascii="Arial" w:hAnsi="Arial"/>
          <w:position w:val="0"/>
          <w:sz w:val="24"/>
          <w:sz w:val="24"/>
          <w:szCs w:val="24"/>
          <w:vertAlign w:val="baseline"/>
        </w:rPr>
        <w:t>deste</w:t>
      </w:r>
      <w:r>
        <w:rPr>
          <w:rFonts w:cs="Arial" w:ascii="Arial" w:hAnsi="Arial"/>
          <w:sz w:val="24"/>
          <w:szCs w:val="24"/>
        </w:rPr>
        <w:t xml:space="preserve"> Conselho, referido parecer sobre o Regimento Interno enviado pela Procuradoria do Município para este conselho. O mesmo destacou que foi encaminhado a Coordenação dos Conselhos, um memorando n° 1788/2021 com resposta ao ofício n° 24/2021/CODEC informando o Parecer Jurídico n° 234/2021, no qual informa que houve uma alteração na lei, o regimento tem que estar em consenso com a lei n° 7310 de 3 de outubro de 2018, assim, teremos que adequar o regimento conforme consta a lei, ressaltou o Presidente. O mesmo destacou que alguns pontos foram transcorridos, que a meu ver não devem ser alterados, uma das propostas deles foi que conste no Regimento Interno a obrigatoriedade da alternância da Presidência, sendo um Governamental e um Não Governamental ou Vice e Versa. Continuando na mesma linha, o Presidente destacou que desde o início da sua participação neste conselho nunca viu algum Governamental se interessar para se candidatar a ser Presidente ou Vice – Presidente. O mesmo enfatizou que segundo a Conselheira Maria Elizabeth Ghedin Pizzollo, entende que para o Conselho ter uma representatividade mais ampla ele teria que ser presidido por uma entidade Não Governamental. O mesmo citou que não teria necessidade de ter uma alternância da presidência. Houve também outra sugestão de alteração, de Plenária e Secretarias sobre um acréscimo de  uma cadeira que seria debatido entre os Conselheiros para decidir se aceitariam ou não a proposta. Após, o assunto foi debatido pelos Conselheiros. O Presidente Rodolfo deu inicio ao segundo ponto de pauta, onde diz sobre não alterar a Lei para suprir a falta dos representantes auditivos,</w:t>
      </w:r>
      <w:r>
        <w:rPr>
          <w:rFonts w:cs="Arial" w:ascii="Arial" w:hAnsi="Arial"/>
          <w:color w:val="CE181E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pois a Associação dos Surdos de Criciúma tinha se manifestado em não ter interesse de fazer mais parte do Conselho</w:t>
      </w:r>
      <w:r>
        <w:rPr>
          <w:rFonts w:cs="Arial" w:ascii="Arial" w:hAnsi="Arial"/>
          <w:color w:val="CE181E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 xml:space="preserve"> Mas para que eles pudessem participar das reuniões teriam que ser todas via Google Meet, e teria que ter uma interprete de libras. O assunto foi discutido pelos Conselheiros. O </w:t>
      </w:r>
      <w:r>
        <w:rPr>
          <w:rFonts w:cs="Arial" w:ascii="Arial" w:hAnsi="Arial"/>
          <w:color w:val="000000"/>
          <w:sz w:val="24"/>
          <w:szCs w:val="24"/>
        </w:rPr>
        <w:t>Presidente Rodolfo</w:t>
      </w:r>
      <w:r>
        <w:rPr>
          <w:rFonts w:cs="Arial" w:ascii="Arial" w:hAnsi="Arial"/>
          <w:color w:val="CE181E"/>
          <w:sz w:val="24"/>
          <w:szCs w:val="24"/>
        </w:rPr>
        <w:t xml:space="preserve"> </w:t>
      </w:r>
      <w:r>
        <w:rPr>
          <w:rFonts w:eastAsia="Calibri" w:cs="Arial" w:ascii="Arial" w:hAnsi="Arial" w:eastAsiaTheme="minorHAnsi"/>
          <w:color w:val="000000"/>
          <w:kern w:val="0"/>
          <w:sz w:val="24"/>
          <w:szCs w:val="24"/>
          <w:lang w:val="pt-BR" w:eastAsia="en-US" w:bidi="ar-SA"/>
        </w:rPr>
        <w:t>Martinelli</w:t>
      </w:r>
      <w:r>
        <w:rPr>
          <w:rFonts w:eastAsia="Calibri" w:cs="Arial" w:ascii="Arial" w:hAnsi="Arial" w:eastAsiaTheme="minorHAnsi"/>
          <w:color w:val="CE181E"/>
          <w:kern w:val="0"/>
          <w:sz w:val="24"/>
          <w:szCs w:val="24"/>
          <w:lang w:val="pt-BR" w:eastAsia="en-US" w:bidi="ar-SA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pediu para que todos os Conselheiros fossem até a Coordenação dos Conselhos para assinar a ata. </w:t>
      </w:r>
      <w:r>
        <w:rPr>
          <w:rFonts w:cs="Arial" w:ascii="Arial" w:hAnsi="Arial"/>
          <w:color w:val="000000"/>
          <w:sz w:val="24"/>
          <w:szCs w:val="24"/>
        </w:rPr>
        <w:t>A Conselheira Fabiana Cardoso tomou a palavra ressaltando a novidade da Vacina que foi comentada na Câmara de vereadores</w:t>
      </w:r>
      <w:r>
        <w:rPr>
          <w:rFonts w:cs="Arial" w:ascii="Arial" w:hAnsi="Arial"/>
          <w:color w:val="000000"/>
          <w:sz w:val="24"/>
          <w:szCs w:val="24"/>
        </w:rPr>
        <w:t>, onde, autoriza que todos os autistas acima dos dezoito anos de idade, poderiam fazer a vacina contra a Covid-19, mas teria que ser a partir da data do dia dezenove de maio de dois mil e vinte um.</w:t>
      </w:r>
      <w:r>
        <w:rPr>
          <w:rFonts w:cs="Arial" w:ascii="Arial" w:hAnsi="Arial"/>
          <w:sz w:val="24"/>
          <w:szCs w:val="24"/>
        </w:rPr>
        <w:t xml:space="preserve"> O Presidente Rodolfo comentou que iria providenciar uma correspondência para o Ministério Publico, solicitando a cobrança para haver mudanças na adequação das calçadas em bairros e não só na região central. Ainda assim, a Conselheira Bianca sugeriu também a cobrança  de interpretes em locais públicos. O assunto foi debatido pelos Conselheiros. </w:t>
      </w:r>
      <w:r>
        <w:rPr>
          <w:rFonts w:eastAsia="Calibri" w:cs="Arial" w:ascii="Arial" w:hAnsi="Arial" w:eastAsiaTheme="minorHAnsi"/>
          <w:color w:val="000000"/>
          <w:kern w:val="0"/>
          <w:sz w:val="24"/>
          <w:szCs w:val="24"/>
          <w:lang w:val="pt-BR" w:eastAsia="en-US" w:bidi="ar-SA"/>
        </w:rPr>
        <w:t>Sem mais a tratar</w:t>
      </w:r>
      <w:r>
        <w:rPr>
          <w:rFonts w:eastAsia="Calibri" w:cs="Arial" w:ascii="Arial" w:hAnsi="Arial" w:eastAsiaTheme="minorHAnsi"/>
          <w:color w:val="CE181E"/>
          <w:kern w:val="0"/>
          <w:sz w:val="24"/>
          <w:szCs w:val="24"/>
          <w:lang w:val="pt-BR" w:eastAsia="en-US" w:bidi="ar-SA"/>
        </w:rPr>
        <w:t xml:space="preserve"> </w:t>
      </w:r>
      <w:r>
        <w:rPr>
          <w:rFonts w:eastAsia="Calibri" w:cs="Arial" w:ascii="Arial" w:hAnsi="Arial" w:eastAsiaTheme="minorHAnsi"/>
          <w:color w:val="000000"/>
          <w:kern w:val="0"/>
          <w:sz w:val="24"/>
          <w:szCs w:val="24"/>
          <w:lang w:val="pt-BR" w:eastAsia="en-US" w:bidi="ar-SA"/>
        </w:rPr>
        <w:t>o Presidente Rodolfo Martinelli</w:t>
      </w: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>, agradeceu a todos pela parceria e nada mais havendo, encerrou se a reunião.</w:t>
      </w: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>E eu Letticia Baschirotto lavrei a presente ata, que após lida e aprovada será, por todos os presentes assinadas.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rFonts w:ascii="Arial" w:hAnsi="Arial"/>
          <w:color w:val="CE181E"/>
          <w:sz w:val="24"/>
          <w:szCs w:val="24"/>
        </w:rPr>
      </w:pPr>
      <w:r>
        <w:rPr/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Minéia Valim (Secretaria Municipal de Assistência Social);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Cristiane Inácio Botelho Schimitz (Secretaria Municipal de Saúde);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Úrsula Silveira Domingos (Secretaria Municipal de Educação);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Kassia Beatriz Villain (Fundação Cultural de Criciúma – FCC);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Kathia da Silva Cardoso (Fundação Cultural de Criciúma – FCC);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Ângela Maria Silva (Fundação Municipal de Esportes de Criciúma – FME);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Reginaldo de Souza Costa (Gabinete do Prefeito);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Maria de Lurdes Scharamm Aragonez (Gerência Regional de Educação – GERED);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Caren Delfino Pivetta Lapolli (Instituto Nacional de Seguro Social – INSS);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Maria Elizabeth Ghedin Pizzollo (Sistema Nacional de Emprego);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Alberto Pereira Vianna (Secretaria Municiplal de Infraestrutura e Mobilidade Urbana);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Lucia Duarte de Farias (Associação dos Deficientes Físicos de Criciúma – JUDECRI);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Fernanda Beatiz Dias Vargas (Associação dos Deficientes Visuais);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>Fabiana Rodrigues Cardoso</w:t>
      </w:r>
      <w:bookmarkStart w:id="1" w:name="__DdeLink__154_213622490521"/>
      <w:r>
        <w:rPr>
          <w:rFonts w:cs="Arial" w:ascii="Arial" w:hAnsi="Arial"/>
          <w:color w:val="000000"/>
          <w:sz w:val="24"/>
          <w:szCs w:val="24"/>
        </w:rPr>
        <w:t xml:space="preserve"> (Associação de Pais e Amigos Autistas – AMA-REC – SC);</w:t>
      </w:r>
      <w:bookmarkEnd w:id="1"/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Patrícia Maria Siqueira (APAE e Diomicio Freitas);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Vera Lucia Vicência (APAE e Diomicio Freitas);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>Magada Tessman Schwalm (Universidade do Extremo Sul Catarinense);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Marcionei Fernandes (Sindicato dos Servidores Públicos e Municipais – SISERP);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Gilmar Severo (Associação Empresarial de Criciúma – ACIC);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Rodolfo Ignácio Martinelli (OAB);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Fabiana Martinello Paez (SESI); </w:t>
      </w:r>
    </w:p>
    <w:p>
      <w:pPr>
        <w:pStyle w:val="Normal"/>
        <w:suppressLineNumbers/>
        <w:tabs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>Bianca Zacarias Nogueira Felisberto (Associação dos Surdos de Criciúma – ASC)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0e2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06dc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06dc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LibreOffice/6.0.5.2$Windows_X86_64 LibreOffice_project/54c8cbb85f300ac59db32fe8a675ff7683cd5a16</Application>
  <Pages>3</Pages>
  <Words>918</Words>
  <Characters>5346</Characters>
  <CharactersWithSpaces>6287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2021-03-17T19:57:00Z</dcterms:created>
  <dc:creator>f64904</dc:creator>
  <dc:description/>
  <dc:language>pt-BR</dc:language>
  <cp:lastModifiedBy/>
  <cp:lastPrinted>2018-04-18T13:16:00Z</cp:lastPrinted>
  <dcterms:modified xsi:type="dcterms:W3CDTF">2021-05-21T08:10:48Z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