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embeddings/oleObject1.bin" ContentType="application/vnd.openxmlformats-officedocument.oleObject"/>
  <Override PartName="/word/media/image1.wmf" ContentType="image/x-wmf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Cambria">
    <w:charset w:val="00"/>
    <w:family w:val="roman"/>
    <w:pitch w:val="variable"/>
  </w:font>
  <w:font w:name="Liberation Serif">
    <w:altName w:val="Times New Roman"/>
    <w:charset w:val="00"/>
    <w:family w:val="swiss"/>
    <w:pitch w:val="variable"/>
  </w:font>
  <w:font w:name="Segoe UI"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Liberation Mono">
    <w:altName w:val="Courier New"/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themeFontLang w:val="pt-BR" w:eastAsia="" w:bidi=""/>
</w:setting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<Relationship Id="rId7" Type="http://schemas.openxmlformats.org/officeDocument/2006/relationships/customXml" Target="../customXml/item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oleObject" Target="embeddings/oleObject1.bin"/><Relationship Id="rId2" Type="http://schemas.openxmlformats.org/officeDocument/2006/relationships/image" Target="media/image1.wmf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FFCDFE-7A42-4D36-97DC-C37049DCCD38}">
  <ds:schemaRefs>
    <ds:schemaRef ds:uri="http://schemas.openxmlformats.org/officeDocument/2006/bibliography"/>
  </ds:schemaRefs>
</ds:datastoreItem>
</file>